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48249163" w14:textId="77777777" w:rsidTr="00C32469">
        <w:trPr>
          <w:jc w:val="center"/>
        </w:trPr>
        <w:tc>
          <w:tcPr>
            <w:tcW w:w="3741" w:type="dxa"/>
          </w:tcPr>
          <w:p w14:paraId="798F8DE4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13435E57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1A86E27C" w14:textId="77777777" w:rsidR="004C17CC" w:rsidRPr="00865D75" w:rsidRDefault="002A56E2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065FD3" wp14:editId="2E936F4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57150</wp:posOffset>
                      </wp:positionV>
                      <wp:extent cx="842433" cy="0"/>
                      <wp:effectExtent l="0" t="0" r="1524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43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8pt,4.5pt" to="115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43AB6F56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22DB0A3D" w14:textId="77777777" w:rsidR="004C17CC" w:rsidRPr="00865D75" w:rsidRDefault="002A56E2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8B5ED2" wp14:editId="329E3362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238125</wp:posOffset>
                      </wp:positionV>
                      <wp:extent cx="19812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5pt,18.75pt" to="207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865D75">
              <w:rPr>
                <w:b/>
                <w:bCs/>
                <w:sz w:val="26"/>
              </w:rPr>
              <w:t xml:space="preserve">Độc lập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Tự do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B6C1EA3" w14:textId="77777777" w:rsidTr="00C32469">
        <w:trPr>
          <w:jc w:val="center"/>
        </w:trPr>
        <w:tc>
          <w:tcPr>
            <w:tcW w:w="3741" w:type="dxa"/>
          </w:tcPr>
          <w:p w14:paraId="3DEA6AE4" w14:textId="77777777" w:rsidR="004C17CC" w:rsidRPr="00587EF8" w:rsidRDefault="00741A1D" w:rsidP="006D576D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="008966CA">
              <w:rPr>
                <w:sz w:val="26"/>
                <w:szCs w:val="26"/>
              </w:rPr>
              <w:t xml:space="preserve">   </w:t>
            </w:r>
            <w:r w:rsidR="004C17CC" w:rsidRPr="00587EF8">
              <w:rPr>
                <w:sz w:val="26"/>
                <w:szCs w:val="26"/>
              </w:rPr>
              <w:t xml:space="preserve"> </w:t>
            </w:r>
            <w:r w:rsidR="002A56E2">
              <w:rPr>
                <w:sz w:val="26"/>
                <w:szCs w:val="26"/>
              </w:rPr>
              <w:t xml:space="preserve">  </w:t>
            </w:r>
            <w:r w:rsidR="004C17CC" w:rsidRPr="00587EF8">
              <w:rPr>
                <w:sz w:val="26"/>
                <w:szCs w:val="26"/>
              </w:rPr>
              <w:t>/BVĐKSĐ-HCQT</w:t>
            </w:r>
          </w:p>
          <w:tbl>
            <w:tblPr>
              <w:tblW w:w="343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7"/>
            </w:tblGrid>
            <w:tr w:rsidR="00733A48" w:rsidRPr="00733A48" w14:paraId="26DF1E40" w14:textId="77777777" w:rsidTr="001C5F16">
              <w:trPr>
                <w:trHeight w:val="888"/>
              </w:trPr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3452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52"/>
                  </w:tblGrid>
                  <w:tr w:rsidR="00531050" w:rsidRPr="00531050" w14:paraId="38C34410" w14:textId="77777777" w:rsidTr="00531050">
                    <w:trPr>
                      <w:trHeight w:val="1241"/>
                    </w:trPr>
                    <w:tc>
                      <w:tcPr>
                        <w:tcW w:w="3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65138431" w14:textId="77777777" w:rsidR="00531050" w:rsidRPr="00CD2E12" w:rsidRDefault="00CD2E12" w:rsidP="006D576D">
                        <w:pPr>
                          <w:spacing w:after="60"/>
                          <w:jc w:val="center"/>
                          <w:rPr>
                            <w:sz w:val="24"/>
                          </w:rPr>
                        </w:pPr>
                        <w:r w:rsidRPr="00CD2E12">
                          <w:rPr>
                            <w:sz w:val="26"/>
                            <w:szCs w:val="26"/>
                          </w:rPr>
                          <w:t xml:space="preserve">V/v </w:t>
                        </w:r>
                        <w:r w:rsidRPr="00CD2E12">
                          <w:rPr>
                            <w:spacing w:val="-8"/>
                            <w:sz w:val="26"/>
                            <w:szCs w:val="26"/>
                          </w:rPr>
                          <w:t>triển khai văn bản hợp nhất về lĩnh vực hộ tịch</w:t>
                        </w:r>
                        <w:r w:rsidRPr="00CD2E12">
                          <w:rPr>
                            <w:sz w:val="24"/>
                          </w:rPr>
                          <w:t xml:space="preserve"> </w:t>
                        </w:r>
                      </w:p>
                    </w:tc>
                  </w:tr>
                </w:tbl>
                <w:p w14:paraId="3616E1BF" w14:textId="77777777" w:rsidR="00733A48" w:rsidRPr="00733A48" w:rsidRDefault="00733A48" w:rsidP="006D576D">
                  <w:pPr>
                    <w:spacing w:after="60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8984A20" w14:textId="77777777" w:rsidR="004C17CC" w:rsidRPr="00B71399" w:rsidRDefault="004C17CC" w:rsidP="00F319BD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65609566" w14:textId="77777777" w:rsidR="004C17CC" w:rsidRDefault="004C17CC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</w:t>
            </w:r>
            <w:r w:rsidR="002A56E2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733A48">
              <w:rPr>
                <w:i/>
                <w:iCs/>
                <w:sz w:val="26"/>
                <w:szCs w:val="26"/>
              </w:rPr>
              <w:t>10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  <w:p w14:paraId="455059D9" w14:textId="77777777" w:rsidR="00733A4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3693B3F9" w14:textId="77777777" w:rsidR="00733A48" w:rsidRPr="00CB1AA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4C17CC" w:rsidRPr="00C96D4F" w14:paraId="01172C56" w14:textId="77777777" w:rsidTr="00227498">
        <w:trPr>
          <w:jc w:val="center"/>
        </w:trPr>
        <w:tc>
          <w:tcPr>
            <w:tcW w:w="4248" w:type="dxa"/>
            <w:gridSpan w:val="2"/>
          </w:tcPr>
          <w:p w14:paraId="5DE0427B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7F635EC4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22378F99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488CA6F1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56ED3488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65051C19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013CAFE" w14:textId="77777777" w:rsidR="004C17CC" w:rsidRDefault="002A56E2" w:rsidP="00227498">
            <w:pPr>
              <w:spacing w:before="60" w:after="60"/>
              <w:rPr>
                <w:szCs w:val="28"/>
              </w:rPr>
            </w:pPr>
            <w:r>
              <w:rPr>
                <w:szCs w:val="28"/>
              </w:rPr>
              <w:t>- Trưởng các khoa, phòng.</w:t>
            </w:r>
          </w:p>
          <w:p w14:paraId="625F38EE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7A17E750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0211D4A3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710C9EC8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0C3450B2" w14:textId="05DDDFFF" w:rsidR="004C17CC" w:rsidRPr="00CD2E12" w:rsidRDefault="004C17CC" w:rsidP="00B414E4">
      <w:pPr>
        <w:spacing w:before="120" w:after="120" w:line="360" w:lineRule="auto"/>
        <w:ind w:firstLine="720"/>
        <w:jc w:val="both"/>
        <w:rPr>
          <w:rStyle w:val="Emphasis"/>
          <w:szCs w:val="28"/>
        </w:rPr>
      </w:pPr>
      <w:bookmarkStart w:id="0" w:name="_GoBack"/>
      <w:r w:rsidRPr="00733A48">
        <w:rPr>
          <w:rStyle w:val="Emphasis"/>
          <w:i w:val="0"/>
          <w:szCs w:val="28"/>
        </w:rPr>
        <w:t xml:space="preserve">Thực hiện Công văn số </w:t>
      </w:r>
      <w:r w:rsidR="00CD2E12">
        <w:rPr>
          <w:rStyle w:val="Emphasis"/>
          <w:i w:val="0"/>
          <w:szCs w:val="28"/>
        </w:rPr>
        <w:t>4300</w:t>
      </w:r>
      <w:r w:rsidR="00FA5EBC" w:rsidRPr="00733A48">
        <w:rPr>
          <w:szCs w:val="28"/>
        </w:rPr>
        <w:t>/SYT-</w:t>
      </w:r>
      <w:r w:rsidR="00B71399" w:rsidRPr="00733A48">
        <w:rPr>
          <w:szCs w:val="28"/>
        </w:rPr>
        <w:t>VP</w:t>
      </w:r>
      <w:r w:rsidR="008F7F37" w:rsidRPr="00733A48">
        <w:rPr>
          <w:szCs w:val="28"/>
        </w:rPr>
        <w:t xml:space="preserve"> </w:t>
      </w:r>
      <w:r w:rsidR="00984A5E" w:rsidRPr="00733A48">
        <w:rPr>
          <w:rStyle w:val="Emphasis"/>
          <w:i w:val="0"/>
          <w:szCs w:val="28"/>
        </w:rPr>
        <w:t xml:space="preserve">ngày </w:t>
      </w:r>
      <w:r w:rsidR="00CD2E12">
        <w:rPr>
          <w:rStyle w:val="Emphasis"/>
          <w:i w:val="0"/>
          <w:szCs w:val="28"/>
        </w:rPr>
        <w:t>18</w:t>
      </w:r>
      <w:r w:rsidR="00FA5EBC" w:rsidRPr="00733A48">
        <w:rPr>
          <w:rStyle w:val="Emphasis"/>
          <w:i w:val="0"/>
          <w:szCs w:val="28"/>
        </w:rPr>
        <w:t xml:space="preserve"> tháng </w:t>
      </w:r>
      <w:r w:rsidR="00AA222F">
        <w:rPr>
          <w:rStyle w:val="Emphasis"/>
          <w:i w:val="0"/>
          <w:szCs w:val="28"/>
        </w:rPr>
        <w:t>10</w:t>
      </w:r>
      <w:r w:rsidR="002075C6" w:rsidRPr="00733A48">
        <w:rPr>
          <w:rStyle w:val="Emphasis"/>
          <w:i w:val="0"/>
          <w:szCs w:val="28"/>
        </w:rPr>
        <w:t xml:space="preserve"> </w:t>
      </w:r>
      <w:r w:rsidR="001B17E2" w:rsidRPr="00733A48">
        <w:rPr>
          <w:rStyle w:val="Emphasis"/>
          <w:i w:val="0"/>
          <w:szCs w:val="28"/>
        </w:rPr>
        <w:t>năm 202</w:t>
      </w:r>
      <w:r w:rsidR="00072D24" w:rsidRPr="00733A48">
        <w:rPr>
          <w:rStyle w:val="Emphasis"/>
          <w:i w:val="0"/>
          <w:szCs w:val="28"/>
        </w:rPr>
        <w:t>3</w:t>
      </w:r>
      <w:r w:rsidR="001B17E2" w:rsidRPr="00733A48">
        <w:rPr>
          <w:rStyle w:val="Emphasis"/>
          <w:i w:val="0"/>
          <w:szCs w:val="28"/>
        </w:rPr>
        <w:t xml:space="preserve"> của Sở Y tế </w:t>
      </w:r>
      <w:r w:rsidR="00CD2E12">
        <w:rPr>
          <w:rStyle w:val="Emphasis"/>
          <w:i w:val="0"/>
          <w:szCs w:val="28"/>
        </w:rPr>
        <w:t>tỉnh Đồng Tháp</w:t>
      </w:r>
      <w:r w:rsidR="00AA222F" w:rsidRPr="00CD2E12">
        <w:rPr>
          <w:szCs w:val="28"/>
          <w:lang w:val="fr-FR"/>
        </w:rPr>
        <w:t xml:space="preserve"> </w:t>
      </w:r>
      <w:r w:rsidR="00CD2E12" w:rsidRPr="00CD2E12">
        <w:rPr>
          <w:szCs w:val="28"/>
          <w:lang w:val="fr-FR"/>
        </w:rPr>
        <w:t>về việc triển khai văn bản hợp nhất về lĩnh vực hộ tịch</w:t>
      </w:r>
      <w:r w:rsidR="007979C4" w:rsidRPr="00CD2E12">
        <w:rPr>
          <w:rStyle w:val="Emphasis"/>
          <w:szCs w:val="28"/>
        </w:rPr>
        <w:t>.</w:t>
      </w:r>
      <w:r w:rsidR="007814A5" w:rsidRPr="007814A5">
        <w:rPr>
          <w:rStyle w:val="Emphasis"/>
          <w:szCs w:val="28"/>
        </w:rPr>
        <w:t xml:space="preserve"> </w:t>
      </w:r>
      <w:r w:rsidR="007814A5">
        <w:rPr>
          <w:rStyle w:val="Emphasis"/>
          <w:szCs w:val="28"/>
        </w:rPr>
        <w:t>(</w:t>
      </w:r>
      <w:r w:rsidR="006B51B9">
        <w:rPr>
          <w:rStyle w:val="Emphasis"/>
          <w:szCs w:val="28"/>
          <w:lang w:val="vi-VN"/>
        </w:rPr>
        <w:t>Đ</w:t>
      </w:r>
      <w:r w:rsidR="007814A5">
        <w:rPr>
          <w:rStyle w:val="Emphasis"/>
          <w:szCs w:val="28"/>
        </w:rPr>
        <w:t>ính kèm)</w:t>
      </w:r>
    </w:p>
    <w:p w14:paraId="4E086EA4" w14:textId="77777777" w:rsidR="001B17E2" w:rsidRDefault="004C17CC" w:rsidP="00B414E4">
      <w:pPr>
        <w:spacing w:before="120" w:after="120" w:line="360" w:lineRule="auto"/>
        <w:ind w:firstLine="720"/>
        <w:jc w:val="both"/>
        <w:rPr>
          <w:rStyle w:val="fontstyle21"/>
        </w:rPr>
      </w:pPr>
      <w:r w:rsidRPr="00B71399">
        <w:rPr>
          <w:szCs w:val="28"/>
        </w:rPr>
        <w:t>Bệnh viện Đa kh</w:t>
      </w:r>
      <w:r w:rsidR="00741A1D" w:rsidRPr="00B71399">
        <w:rPr>
          <w:szCs w:val="28"/>
        </w:rPr>
        <w:t>oa Sa Đéc đề nghị lãnh đạo các k</w:t>
      </w:r>
      <w:r w:rsidRPr="00B71399">
        <w:rPr>
          <w:szCs w:val="28"/>
        </w:rPr>
        <w:t xml:space="preserve">hoa, phòng </w:t>
      </w:r>
      <w:r w:rsidR="00E70536">
        <w:rPr>
          <w:szCs w:val="28"/>
        </w:rPr>
        <w:t xml:space="preserve">tổ chức </w:t>
      </w:r>
      <w:r w:rsidR="00AA222F">
        <w:rPr>
          <w:color w:val="000000"/>
          <w:lang w:val="fr-FR"/>
        </w:rPr>
        <w:t xml:space="preserve">triển khai </w:t>
      </w:r>
      <w:r w:rsidR="00CD2E12" w:rsidRPr="00CD2E12">
        <w:rPr>
          <w:rStyle w:val="Strong"/>
          <w:b w:val="0"/>
          <w:bCs w:val="0"/>
          <w:iCs/>
          <w:position w:val="-2"/>
          <w:szCs w:val="28"/>
          <w:lang w:val="fr-FR"/>
        </w:rPr>
        <w:t>văn bản hợp nhất số 4510/VBHN-BTP để hợp nhất các Thông tư quy định chi tiết một số điều và biện pháp thi hành Nghị định và biện pháp thi hành Nghị định số 87/2020/NĐ-CP ngày 28 tháng 7 năm 2020 của Chính phủ quy định về Cơ sở dữ liệu hộ tịch điện tử, đăng ký</w:t>
      </w:r>
      <w:r w:rsidR="00617835">
        <w:rPr>
          <w:rStyle w:val="Strong"/>
          <w:b w:val="0"/>
          <w:bCs w:val="0"/>
          <w:iCs/>
          <w:position w:val="-2"/>
          <w:szCs w:val="28"/>
          <w:lang w:val="fr-FR"/>
        </w:rPr>
        <w:t xml:space="preserve"> hộ tịch trực tuyến đến </w:t>
      </w:r>
      <w:r w:rsidR="00CD2E12" w:rsidRPr="00CD2E12">
        <w:rPr>
          <w:rStyle w:val="Strong"/>
          <w:b w:val="0"/>
          <w:bCs w:val="0"/>
          <w:iCs/>
          <w:position w:val="-2"/>
          <w:szCs w:val="28"/>
          <w:lang w:val="fr-FR"/>
        </w:rPr>
        <w:t>viên chức và người lao động</w:t>
      </w:r>
      <w:r w:rsidR="00E70536">
        <w:rPr>
          <w:rStyle w:val="Strong"/>
          <w:b w:val="0"/>
          <w:bCs w:val="0"/>
          <w:iCs/>
          <w:position w:val="-2"/>
          <w:szCs w:val="28"/>
          <w:lang w:val="fr-FR"/>
        </w:rPr>
        <w:t xml:space="preserve"> để</w:t>
      </w:r>
      <w:r w:rsidR="00CD2E12" w:rsidRPr="00CD2E12">
        <w:rPr>
          <w:rStyle w:val="Strong"/>
          <w:b w:val="0"/>
          <w:bCs w:val="0"/>
          <w:iCs/>
          <w:position w:val="-2"/>
          <w:szCs w:val="28"/>
          <w:lang w:val="fr-FR"/>
        </w:rPr>
        <w:t xml:space="preserve"> biết</w:t>
      </w:r>
      <w:r w:rsidR="007814A5">
        <w:rPr>
          <w:rStyle w:val="Strong"/>
          <w:b w:val="0"/>
          <w:bCs w:val="0"/>
          <w:iCs/>
          <w:position w:val="-2"/>
          <w:szCs w:val="28"/>
          <w:lang w:val="fr-FR"/>
        </w:rPr>
        <w:t>.</w:t>
      </w:r>
      <w:r w:rsidR="00B71399" w:rsidRPr="00CD2E12">
        <w:rPr>
          <w:rStyle w:val="fontstyle21"/>
        </w:rPr>
        <w:t xml:space="preserve"> </w:t>
      </w:r>
    </w:p>
    <w:p w14:paraId="34896956" w14:textId="77777777" w:rsidR="007814A5" w:rsidRPr="00CD2E12" w:rsidRDefault="007814A5" w:rsidP="00B414E4">
      <w:pPr>
        <w:spacing w:before="120" w:after="120" w:line="360" w:lineRule="auto"/>
        <w:ind w:firstLine="720"/>
        <w:jc w:val="both"/>
        <w:rPr>
          <w:szCs w:val="28"/>
        </w:rPr>
      </w:pPr>
      <w:r>
        <w:t>Văn bản hợp nhất số 4510/VBHN-BTP được đăng tải trên Trang thông tin điện tử Sở Tư pháp tại địa chỉ https://stp.dongthap.gov.vn.</w:t>
      </w:r>
    </w:p>
    <w:p w14:paraId="169AE754" w14:textId="77777777" w:rsidR="004C17CC" w:rsidRDefault="008966CA" w:rsidP="00B414E4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</w:t>
      </w:r>
      <w:r>
        <w:rPr>
          <w:sz w:val="28"/>
          <w:szCs w:val="28"/>
          <w:lang w:val="en-US"/>
        </w:rPr>
        <w:t>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979C4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bookmarkEnd w:id="0"/>
    <w:p w14:paraId="4C669365" w14:textId="77777777" w:rsidR="006B51B9" w:rsidRPr="006B51B9" w:rsidRDefault="006B51B9" w:rsidP="00B414E4">
      <w:pPr>
        <w:pStyle w:val="Default"/>
        <w:spacing w:before="120" w:after="120" w:line="360" w:lineRule="auto"/>
        <w:ind w:firstLine="720"/>
        <w:jc w:val="both"/>
        <w:rPr>
          <w:sz w:val="2"/>
          <w:szCs w:val="2"/>
        </w:rPr>
      </w:pPr>
    </w:p>
    <w:p w14:paraId="4FA9483F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5DDCD860" w14:textId="77777777" w:rsidTr="00227498">
        <w:trPr>
          <w:jc w:val="center"/>
        </w:trPr>
        <w:tc>
          <w:tcPr>
            <w:tcW w:w="4360" w:type="dxa"/>
          </w:tcPr>
          <w:p w14:paraId="2C4584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0200FC35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7AD838AB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5402F9E6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1139CE30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71A7D4E9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14:paraId="4E9FE7CE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678C98BC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17CC4867" w14:textId="77777777"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14:paraId="130264AC" w14:textId="77777777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14:paraId="7C65B60F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2A56E2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62778" w14:textId="77777777" w:rsidR="008C53F4" w:rsidRDefault="008C53F4">
      <w:r>
        <w:separator/>
      </w:r>
    </w:p>
  </w:endnote>
  <w:endnote w:type="continuationSeparator" w:id="0">
    <w:p w14:paraId="0CEF9404" w14:textId="77777777" w:rsidR="008C53F4" w:rsidRDefault="008C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BEDA" w14:textId="77777777" w:rsidR="005C554C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4E7EE5" w14:textId="77777777" w:rsidR="005C554C" w:rsidRDefault="005C554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59A8" w14:textId="77777777" w:rsidR="005C554C" w:rsidRDefault="005C55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A96FD" w14:textId="77777777" w:rsidR="008C53F4" w:rsidRDefault="008C53F4">
      <w:r>
        <w:separator/>
      </w:r>
    </w:p>
  </w:footnote>
  <w:footnote w:type="continuationSeparator" w:id="0">
    <w:p w14:paraId="7DF45FE0" w14:textId="77777777" w:rsidR="008C53F4" w:rsidRDefault="008C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4713E" w14:textId="77777777" w:rsidR="005C554C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2938EE" w14:textId="77777777" w:rsidR="005C554C" w:rsidRDefault="005C55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0F30E8"/>
    <w:rsid w:val="001254DD"/>
    <w:rsid w:val="001811EF"/>
    <w:rsid w:val="001B17E2"/>
    <w:rsid w:val="001C250B"/>
    <w:rsid w:val="001C5F16"/>
    <w:rsid w:val="002075C6"/>
    <w:rsid w:val="00277C8E"/>
    <w:rsid w:val="002A56E2"/>
    <w:rsid w:val="002C4250"/>
    <w:rsid w:val="00362B5C"/>
    <w:rsid w:val="003778CF"/>
    <w:rsid w:val="003E16CB"/>
    <w:rsid w:val="0041042F"/>
    <w:rsid w:val="004269B0"/>
    <w:rsid w:val="004568D2"/>
    <w:rsid w:val="004C17CC"/>
    <w:rsid w:val="004E45EA"/>
    <w:rsid w:val="004F4B16"/>
    <w:rsid w:val="00531050"/>
    <w:rsid w:val="0059164D"/>
    <w:rsid w:val="005927C7"/>
    <w:rsid w:val="005A11F6"/>
    <w:rsid w:val="005C554C"/>
    <w:rsid w:val="00617835"/>
    <w:rsid w:val="006334B5"/>
    <w:rsid w:val="00656A21"/>
    <w:rsid w:val="006A0E99"/>
    <w:rsid w:val="006B51B9"/>
    <w:rsid w:val="006D576D"/>
    <w:rsid w:val="00716206"/>
    <w:rsid w:val="00733A48"/>
    <w:rsid w:val="00741A1D"/>
    <w:rsid w:val="007814A5"/>
    <w:rsid w:val="007979C4"/>
    <w:rsid w:val="007E2E5B"/>
    <w:rsid w:val="008241BC"/>
    <w:rsid w:val="008966CA"/>
    <w:rsid w:val="008C53F4"/>
    <w:rsid w:val="008F7F37"/>
    <w:rsid w:val="00923872"/>
    <w:rsid w:val="009270FE"/>
    <w:rsid w:val="009369E5"/>
    <w:rsid w:val="0096749D"/>
    <w:rsid w:val="00984A5E"/>
    <w:rsid w:val="00A84B26"/>
    <w:rsid w:val="00A9013F"/>
    <w:rsid w:val="00AA222F"/>
    <w:rsid w:val="00AC0908"/>
    <w:rsid w:val="00B27760"/>
    <w:rsid w:val="00B414E4"/>
    <w:rsid w:val="00B71399"/>
    <w:rsid w:val="00B77F0C"/>
    <w:rsid w:val="00BF191C"/>
    <w:rsid w:val="00C03C4F"/>
    <w:rsid w:val="00C32469"/>
    <w:rsid w:val="00C63ACD"/>
    <w:rsid w:val="00C87619"/>
    <w:rsid w:val="00CD2E12"/>
    <w:rsid w:val="00D01BE6"/>
    <w:rsid w:val="00D523AB"/>
    <w:rsid w:val="00D74A15"/>
    <w:rsid w:val="00DD226B"/>
    <w:rsid w:val="00E00BE6"/>
    <w:rsid w:val="00E25BE0"/>
    <w:rsid w:val="00E70536"/>
    <w:rsid w:val="00F03EF8"/>
    <w:rsid w:val="00F319BD"/>
    <w:rsid w:val="00F65106"/>
    <w:rsid w:val="00FA5EBC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58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styleId="Strong">
    <w:name w:val="Strong"/>
    <w:qFormat/>
    <w:rsid w:val="00CD2E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styleId="Strong">
    <w:name w:val="Strong"/>
    <w:qFormat/>
    <w:rsid w:val="00CD2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dcterms:created xsi:type="dcterms:W3CDTF">2021-04-23T07:08:00Z</dcterms:created>
  <dcterms:modified xsi:type="dcterms:W3CDTF">2023-10-23T06:49:00Z</dcterms:modified>
</cp:coreProperties>
</file>